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50" w:rsidRPr="00A216E8" w:rsidRDefault="00A216E8" w:rsidP="00A216E8">
      <w:pPr>
        <w:widowControl/>
        <w:spacing w:line="360" w:lineRule="auto"/>
        <w:jc w:val="left"/>
        <w:rPr>
          <w:rFonts w:ascii="黑体" w:eastAsia="黑体" w:hAnsi="黑体" w:hint="eastAsia"/>
          <w:sz w:val="24"/>
        </w:rPr>
      </w:pPr>
      <w:r>
        <w:rPr>
          <w:rFonts w:ascii="黑体" w:eastAsia="黑体" w:hAnsi="黑体"/>
          <w:sz w:val="24"/>
        </w:rPr>
        <w:t>附录：</w:t>
      </w:r>
      <w:r w:rsidRPr="00A216E8">
        <w:rPr>
          <w:rFonts w:ascii="黑体" w:eastAsia="黑体" w:hAnsi="黑体" w:hint="eastAsia"/>
          <w:sz w:val="24"/>
        </w:rPr>
        <w:t>古籍修复修复工作站设备组件</w:t>
      </w:r>
      <w:r>
        <w:rPr>
          <w:rFonts w:ascii="黑体" w:eastAsia="黑体" w:hAnsi="黑体"/>
          <w:sz w:val="24"/>
        </w:rPr>
        <w:t>具体参数</w:t>
      </w:r>
    </w:p>
    <w:p w:rsidR="00A216E8" w:rsidRPr="00A216E8" w:rsidRDefault="00A216E8" w:rsidP="00A216E8">
      <w:pPr>
        <w:spacing w:line="360" w:lineRule="auto"/>
        <w:jc w:val="left"/>
        <w:rPr>
          <w:rFonts w:hAnsi="宋体" w:hint="eastAsia"/>
          <w:b/>
          <w:color w:val="000000"/>
          <w:sz w:val="24"/>
        </w:rPr>
      </w:pPr>
      <w:proofErr w:type="gramStart"/>
      <w:r w:rsidRPr="00A216E8">
        <w:rPr>
          <w:rFonts w:hAnsi="宋体" w:hint="eastAsia"/>
          <w:b/>
          <w:color w:val="000000"/>
          <w:sz w:val="24"/>
        </w:rPr>
        <w:t>一</w:t>
      </w:r>
      <w:proofErr w:type="gramEnd"/>
      <w:r w:rsidRPr="00A216E8">
        <w:rPr>
          <w:rFonts w:hAnsi="宋体" w:hint="eastAsia"/>
          <w:b/>
          <w:color w:val="000000"/>
          <w:sz w:val="24"/>
        </w:rPr>
        <w:t xml:space="preserve">. </w:t>
      </w:r>
      <w:r w:rsidRPr="00A216E8">
        <w:rPr>
          <w:rFonts w:hAnsi="宋体" w:hint="eastAsia"/>
          <w:b/>
          <w:color w:val="000000"/>
          <w:sz w:val="24"/>
        </w:rPr>
        <w:t>古籍修复数字化操作台</w:t>
      </w:r>
    </w:p>
    <w:p w:rsidR="00A216E8" w:rsidRPr="00A216E8" w:rsidRDefault="00A216E8" w:rsidP="00A216E8">
      <w:pPr>
        <w:spacing w:line="360" w:lineRule="auto"/>
        <w:ind w:firstLineChars="200" w:firstLine="480"/>
        <w:jc w:val="left"/>
        <w:rPr>
          <w:rFonts w:hAnsi="宋体"/>
          <w:color w:val="000000"/>
          <w:sz w:val="24"/>
        </w:rPr>
      </w:pPr>
      <w:r w:rsidRPr="00A216E8">
        <w:rPr>
          <w:rFonts w:hAnsi="宋体" w:hint="eastAsia"/>
          <w:color w:val="000000"/>
          <w:sz w:val="24"/>
        </w:rPr>
        <w:t>型号</w:t>
      </w:r>
      <w:r w:rsidRPr="00A216E8">
        <w:rPr>
          <w:rFonts w:hAnsi="宋体" w:hint="eastAsia"/>
          <w:color w:val="000000"/>
          <w:sz w:val="24"/>
        </w:rPr>
        <w:t>FHX-ZHKB</w:t>
      </w:r>
      <w:r w:rsidRPr="00A216E8">
        <w:rPr>
          <w:rFonts w:hAnsi="宋体" w:hint="eastAsia"/>
          <w:color w:val="000000"/>
          <w:sz w:val="24"/>
        </w:rPr>
        <w:t>。主要辅助观察、临摹、拷贝、清洗、修补和装裱等工艺，配有</w:t>
      </w:r>
      <w:proofErr w:type="gramStart"/>
      <w:r w:rsidRPr="00A216E8">
        <w:rPr>
          <w:rFonts w:hAnsi="宋体" w:hint="eastAsia"/>
          <w:color w:val="000000"/>
          <w:sz w:val="24"/>
        </w:rPr>
        <w:t>高拍仪</w:t>
      </w:r>
      <w:proofErr w:type="gramEnd"/>
      <w:r w:rsidRPr="00A216E8">
        <w:rPr>
          <w:rFonts w:hAnsi="宋体" w:hint="eastAsia"/>
          <w:color w:val="000000"/>
          <w:sz w:val="24"/>
        </w:rPr>
        <w:t>可对文献进行三维扫描、翻拍与存档。主要配件包括万向显示器、</w:t>
      </w:r>
      <w:proofErr w:type="gramStart"/>
      <w:r w:rsidRPr="00A216E8">
        <w:rPr>
          <w:rFonts w:hAnsi="宋体" w:hint="eastAsia"/>
          <w:color w:val="000000"/>
          <w:sz w:val="24"/>
        </w:rPr>
        <w:t>高拍仪</w:t>
      </w:r>
      <w:proofErr w:type="gramEnd"/>
      <w:r w:rsidRPr="00A216E8">
        <w:rPr>
          <w:rFonts w:hAnsi="宋体" w:hint="eastAsia"/>
          <w:color w:val="000000"/>
          <w:sz w:val="24"/>
        </w:rPr>
        <w:t>、防紫外线灯、电子补书板、可移动放大镜等。</w:t>
      </w:r>
    </w:p>
    <w:p w:rsidR="00A216E8" w:rsidRPr="00A216E8" w:rsidRDefault="00A216E8" w:rsidP="00A216E8">
      <w:pPr>
        <w:spacing w:line="360" w:lineRule="auto"/>
        <w:jc w:val="left"/>
        <w:rPr>
          <w:rFonts w:hAnsi="宋体" w:hint="eastAsia"/>
          <w:b/>
          <w:color w:val="000000"/>
          <w:sz w:val="24"/>
        </w:rPr>
      </w:pPr>
      <w:r w:rsidRPr="00A216E8">
        <w:rPr>
          <w:rFonts w:hAnsi="宋体" w:hint="eastAsia"/>
          <w:b/>
          <w:color w:val="000000"/>
          <w:sz w:val="24"/>
        </w:rPr>
        <w:t>二</w:t>
      </w:r>
      <w:r w:rsidRPr="00A216E8">
        <w:rPr>
          <w:rFonts w:hAnsi="宋体" w:hint="eastAsia"/>
          <w:b/>
          <w:color w:val="000000"/>
          <w:sz w:val="24"/>
        </w:rPr>
        <w:t xml:space="preserve">. </w:t>
      </w:r>
      <w:r w:rsidRPr="00A216E8">
        <w:rPr>
          <w:rFonts w:hAnsi="宋体" w:hint="eastAsia"/>
          <w:b/>
          <w:color w:val="000000"/>
          <w:sz w:val="24"/>
        </w:rPr>
        <w:t>酸碱度测定仪</w:t>
      </w:r>
    </w:p>
    <w:p w:rsidR="00A216E8" w:rsidRPr="00A216E8" w:rsidRDefault="00A216E8" w:rsidP="00A216E8">
      <w:pPr>
        <w:spacing w:line="360" w:lineRule="auto"/>
        <w:ind w:firstLineChars="150" w:firstLine="360"/>
        <w:jc w:val="left"/>
        <w:rPr>
          <w:rFonts w:hAnsi="宋体"/>
          <w:color w:val="000000"/>
          <w:sz w:val="24"/>
        </w:rPr>
      </w:pPr>
      <w:r w:rsidRPr="00A216E8">
        <w:rPr>
          <w:rFonts w:hAnsi="宋体" w:hint="eastAsia"/>
          <w:color w:val="000000"/>
          <w:sz w:val="24"/>
        </w:rPr>
        <w:t>利用酸碱电位滴定的方法，采用</w:t>
      </w:r>
      <w:r w:rsidRPr="00A216E8">
        <w:rPr>
          <w:rFonts w:hAnsi="宋体"/>
          <w:color w:val="000000"/>
          <w:sz w:val="24"/>
        </w:rPr>
        <w:t xml:space="preserve">EG11-BNC </w:t>
      </w:r>
      <w:r w:rsidRPr="00A216E8">
        <w:rPr>
          <w:rFonts w:hAnsi="宋体"/>
          <w:color w:val="000000"/>
          <w:sz w:val="24"/>
        </w:rPr>
        <w:t>水相</w:t>
      </w:r>
      <w:r w:rsidRPr="00A216E8">
        <w:rPr>
          <w:rFonts w:hAnsi="宋体"/>
          <w:color w:val="000000"/>
          <w:sz w:val="24"/>
        </w:rPr>
        <w:t>pH</w:t>
      </w:r>
      <w:r w:rsidRPr="00A216E8">
        <w:rPr>
          <w:rFonts w:hAnsi="宋体"/>
          <w:color w:val="000000"/>
          <w:sz w:val="24"/>
        </w:rPr>
        <w:t>电极（标配）</w:t>
      </w:r>
      <w:r w:rsidRPr="00A216E8">
        <w:rPr>
          <w:rFonts w:hAnsi="宋体" w:hint="eastAsia"/>
          <w:color w:val="000000"/>
          <w:sz w:val="24"/>
        </w:rPr>
        <w:t>。</w:t>
      </w:r>
    </w:p>
    <w:sectPr w:rsidR="00A216E8" w:rsidRPr="00A216E8" w:rsidSect="000D2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16E8"/>
    <w:rsid w:val="000D2E50"/>
    <w:rsid w:val="002D5A1E"/>
    <w:rsid w:val="00A2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2</cp:revision>
  <dcterms:created xsi:type="dcterms:W3CDTF">2020-08-14T05:39:00Z</dcterms:created>
  <dcterms:modified xsi:type="dcterms:W3CDTF">2020-08-14T05:44:00Z</dcterms:modified>
</cp:coreProperties>
</file>